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F7B6A" w14:textId="77777777" w:rsidR="00C2265F" w:rsidRPr="00AC7B43" w:rsidRDefault="00C2265F" w:rsidP="00C2265F">
      <w:pPr>
        <w:autoSpaceDE w:val="0"/>
        <w:autoSpaceDN w:val="0"/>
        <w:adjustRightInd w:val="0"/>
        <w:rPr>
          <w:sz w:val="28"/>
          <w:szCs w:val="28"/>
          <w:lang w:val="ro-RO"/>
        </w:rPr>
      </w:pPr>
      <w:r>
        <w:rPr>
          <w:color w:val="0000FF"/>
          <w:sz w:val="28"/>
          <w:szCs w:val="28"/>
          <w:lang w:val="ro-RO"/>
        </w:rPr>
        <w:t xml:space="preserve">  </w:t>
      </w:r>
      <w:r>
        <w:rPr>
          <w:color w:val="0000FF"/>
          <w:sz w:val="28"/>
          <w:szCs w:val="28"/>
          <w:lang w:val="bg-BG"/>
        </w:rPr>
        <w:t xml:space="preserve">ПРИЛОЖЕНИЕ </w:t>
      </w:r>
      <w:r w:rsidRPr="00AC7B43">
        <w:rPr>
          <w:color w:val="0000FF"/>
          <w:sz w:val="28"/>
          <w:szCs w:val="28"/>
          <w:lang w:val="ro-RO"/>
        </w:rPr>
        <w:t>12</w:t>
      </w:r>
    </w:p>
    <w:p w14:paraId="19AE72C4" w14:textId="77777777" w:rsidR="00C2265F" w:rsidRPr="00AC7B43" w:rsidRDefault="00C2265F" w:rsidP="00C2265F">
      <w:pPr>
        <w:autoSpaceDE w:val="0"/>
        <w:autoSpaceDN w:val="0"/>
        <w:adjustRightInd w:val="0"/>
        <w:rPr>
          <w:sz w:val="28"/>
          <w:szCs w:val="28"/>
          <w:lang w:val="ro-RO"/>
        </w:rPr>
      </w:pPr>
      <w:r>
        <w:rPr>
          <w:sz w:val="28"/>
          <w:szCs w:val="28"/>
          <w:lang w:val="bg-BG"/>
        </w:rPr>
        <w:t xml:space="preserve">  Към методологията</w:t>
      </w:r>
    </w:p>
    <w:p w14:paraId="54759A33" w14:textId="77777777" w:rsidR="00C2265F" w:rsidRPr="00AC7B43" w:rsidRDefault="00C2265F" w:rsidP="00C2265F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3EA97DEE" w14:textId="77777777" w:rsidR="00C2265F" w:rsidRDefault="00C2265F" w:rsidP="00C2265F">
      <w:pPr>
        <w:autoSpaceDE w:val="0"/>
        <w:autoSpaceDN w:val="0"/>
        <w:adjustRightInd w:val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Публична обява относно публично разискване</w:t>
      </w:r>
    </w:p>
    <w:p w14:paraId="0750E06B" w14:textId="77777777" w:rsidR="00C2265F" w:rsidRPr="00AC7B43" w:rsidRDefault="00C2265F" w:rsidP="00C2265F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AC7B43"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  <w:lang w:val="bg-BG"/>
        </w:rPr>
        <w:t>титуляр на проекта</w:t>
      </w:r>
      <w:r w:rsidRPr="00AC7B43">
        <w:rPr>
          <w:sz w:val="28"/>
          <w:szCs w:val="28"/>
          <w:lang w:val="ro-RO"/>
        </w:rPr>
        <w:t>)</w:t>
      </w:r>
    </w:p>
    <w:p w14:paraId="44BE0AE3" w14:textId="77777777" w:rsidR="00C2265F" w:rsidRPr="001E013C" w:rsidRDefault="00C2265F" w:rsidP="00C2265F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9B49223" w14:textId="77777777" w:rsidR="00C2265F" w:rsidRPr="001E013C" w:rsidRDefault="00C2265F" w:rsidP="00C2265F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E013C">
        <w:rPr>
          <w:b/>
          <w:sz w:val="28"/>
          <w:szCs w:val="28"/>
          <w:lang w:val="ro-RO"/>
        </w:rPr>
        <w:t xml:space="preserve">     SC GREEN OIL AND LUBES SRL,</w:t>
      </w:r>
      <w:r w:rsidRPr="001E013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bg-BG"/>
        </w:rPr>
        <w:t xml:space="preserve"> с уставно  седалище</w:t>
      </w:r>
      <w:r w:rsidRPr="001E013C">
        <w:rPr>
          <w:sz w:val="28"/>
          <w:szCs w:val="28"/>
          <w:lang w:val="ro-RO"/>
        </w:rPr>
        <w:t>c</w:t>
      </w:r>
      <w:r>
        <w:rPr>
          <w:sz w:val="28"/>
          <w:szCs w:val="28"/>
          <w:lang w:val="bg-BG"/>
        </w:rPr>
        <w:t xml:space="preserve"> в Община Букурещ</w:t>
      </w:r>
      <w:r w:rsidRPr="001E013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bg-BG"/>
        </w:rPr>
        <w:t xml:space="preserve"> район 1-ви</w:t>
      </w:r>
      <w:r w:rsidRPr="001E013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bg-BG"/>
        </w:rPr>
        <w:t xml:space="preserve">ул. „А.П. Чехов” № </w:t>
      </w:r>
      <w:r w:rsidRPr="001E013C">
        <w:rPr>
          <w:sz w:val="28"/>
          <w:szCs w:val="28"/>
          <w:lang w:val="ro-RO"/>
        </w:rPr>
        <w:t>2, e</w:t>
      </w:r>
      <w:r>
        <w:rPr>
          <w:sz w:val="28"/>
          <w:szCs w:val="28"/>
          <w:lang w:val="bg-BG"/>
        </w:rPr>
        <w:t>т</w:t>
      </w:r>
      <w:r w:rsidRPr="001E013C">
        <w:rPr>
          <w:sz w:val="28"/>
          <w:szCs w:val="28"/>
          <w:lang w:val="ro-RO"/>
        </w:rPr>
        <w:t>.3, a</w:t>
      </w:r>
      <w:r>
        <w:rPr>
          <w:sz w:val="28"/>
          <w:szCs w:val="28"/>
          <w:lang w:val="bg-BG"/>
        </w:rPr>
        <w:t>п</w:t>
      </w:r>
      <w:r w:rsidRPr="001E013C">
        <w:rPr>
          <w:sz w:val="28"/>
          <w:szCs w:val="28"/>
          <w:lang w:val="ro-RO"/>
        </w:rPr>
        <w:t xml:space="preserve">.8, </w:t>
      </w:r>
      <w:r>
        <w:rPr>
          <w:sz w:val="28"/>
          <w:szCs w:val="28"/>
          <w:lang w:val="bg-BG"/>
        </w:rPr>
        <w:t>обявява на заинтересованите лица за подаване на доклада  относно въздействието върху околната среда</w:t>
      </w:r>
      <w:r w:rsidRPr="001E013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bg-BG"/>
        </w:rPr>
        <w:t xml:space="preserve"> на проекта </w:t>
      </w:r>
      <w:r w:rsidRPr="001E013C">
        <w:rPr>
          <w:b/>
          <w:sz w:val="28"/>
          <w:szCs w:val="28"/>
          <w:lang w:val="ro-RO"/>
        </w:rPr>
        <w:t>“</w:t>
      </w:r>
      <w:r>
        <w:rPr>
          <w:b/>
          <w:sz w:val="28"/>
          <w:szCs w:val="28"/>
          <w:lang w:val="bg-BG"/>
        </w:rPr>
        <w:t>ЗАВОД ЗА РЕЦИКЛИРАНЕ НА ОТРАБОТЕНИ МАСЛА</w:t>
      </w:r>
      <w:r>
        <w:rPr>
          <w:sz w:val="28"/>
          <w:szCs w:val="28"/>
          <w:lang w:val="ro-RO"/>
        </w:rPr>
        <w:t xml:space="preserve">” </w:t>
      </w:r>
      <w:r>
        <w:rPr>
          <w:sz w:val="28"/>
          <w:szCs w:val="28"/>
          <w:lang w:val="bg-BG"/>
        </w:rPr>
        <w:t>предложен да бъде разположен в Община Олтеница</w:t>
      </w:r>
      <w:r w:rsidRPr="001E013C">
        <w:rPr>
          <w:sz w:val="28"/>
          <w:szCs w:val="28"/>
          <w:lang w:val="ro-RO"/>
        </w:rPr>
        <w:t>,</w:t>
      </w:r>
      <w:r>
        <w:rPr>
          <w:sz w:val="28"/>
          <w:szCs w:val="28"/>
          <w:lang w:val="bg-BG"/>
        </w:rPr>
        <w:t xml:space="preserve">  терен </w:t>
      </w:r>
      <w:r w:rsidRPr="001E013C">
        <w:rPr>
          <w:sz w:val="28"/>
          <w:szCs w:val="28"/>
          <w:lang w:val="ro-RO"/>
        </w:rPr>
        <w:t>89,</w:t>
      </w:r>
      <w:r>
        <w:rPr>
          <w:sz w:val="28"/>
          <w:szCs w:val="28"/>
          <w:lang w:val="bg-BG"/>
        </w:rPr>
        <w:t xml:space="preserve"> парцел </w:t>
      </w:r>
      <w:r w:rsidRPr="001E013C">
        <w:rPr>
          <w:sz w:val="28"/>
          <w:szCs w:val="28"/>
          <w:lang w:val="ro-RO"/>
        </w:rPr>
        <w:t xml:space="preserve"> A5774, </w:t>
      </w:r>
      <w:r>
        <w:rPr>
          <w:sz w:val="28"/>
          <w:szCs w:val="28"/>
          <w:lang w:val="bg-BG"/>
        </w:rPr>
        <w:t xml:space="preserve">партида </w:t>
      </w:r>
      <w:r w:rsidRPr="001E013C">
        <w:rPr>
          <w:sz w:val="28"/>
          <w:szCs w:val="28"/>
          <w:lang w:val="ro-RO"/>
        </w:rPr>
        <w:t xml:space="preserve">1,  </w:t>
      </w:r>
      <w:r>
        <w:rPr>
          <w:sz w:val="28"/>
          <w:szCs w:val="28"/>
          <w:lang w:val="bg-BG"/>
        </w:rPr>
        <w:t>окръг Кълъраш</w:t>
      </w:r>
      <w:r w:rsidRPr="001E013C">
        <w:rPr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bg-BG"/>
        </w:rPr>
        <w:t>Видът на възможното решение, взето от Агенцията за защита на околната среда Кълъраш, може да бъде издаване или отхвърляне на разрешителното за околната среда.</w:t>
      </w:r>
      <w:r w:rsidRPr="001E013C">
        <w:rPr>
          <w:sz w:val="28"/>
          <w:szCs w:val="28"/>
          <w:lang w:val="ro-RO"/>
        </w:rPr>
        <w:t>.</w:t>
      </w:r>
    </w:p>
    <w:p w14:paraId="2F57233B" w14:textId="77777777" w:rsidR="00C2265F" w:rsidRPr="001E013C" w:rsidRDefault="00C2265F" w:rsidP="00C2265F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E013C"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bg-BG"/>
        </w:rPr>
        <w:t>Докладът може да бъде разглеждан в седалището на Агенцията</w:t>
      </w:r>
      <w:r w:rsidRPr="001E013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bg-BG"/>
        </w:rPr>
        <w:t>Община Кълъраш, ул.”Кичу”№</w:t>
      </w:r>
      <w:r w:rsidRPr="001E013C">
        <w:rPr>
          <w:sz w:val="28"/>
          <w:szCs w:val="28"/>
          <w:lang w:val="ro-RO"/>
        </w:rPr>
        <w:t xml:space="preserve"> 2, </w:t>
      </w:r>
      <w:r>
        <w:rPr>
          <w:sz w:val="28"/>
          <w:szCs w:val="28"/>
          <w:lang w:val="bg-BG"/>
        </w:rPr>
        <w:t>окръг Кълъраш</w:t>
      </w:r>
      <w:r w:rsidRPr="001E013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bg-BG"/>
        </w:rPr>
        <w:t xml:space="preserve">през дните понеделник – четвъртък, между часовете </w:t>
      </w:r>
      <w:r w:rsidRPr="001E013C">
        <w:rPr>
          <w:sz w:val="28"/>
          <w:szCs w:val="28"/>
          <w:lang w:val="ro-RO"/>
        </w:rPr>
        <w:t xml:space="preserve">08.00-16.00 </w:t>
      </w:r>
      <w:r>
        <w:rPr>
          <w:sz w:val="28"/>
          <w:szCs w:val="28"/>
          <w:lang w:val="bg-BG"/>
        </w:rPr>
        <w:t xml:space="preserve">и петък между часовете </w:t>
      </w:r>
      <w:r w:rsidRPr="001E013C">
        <w:rPr>
          <w:sz w:val="28"/>
          <w:szCs w:val="28"/>
          <w:lang w:val="ro-RO"/>
        </w:rPr>
        <w:t>08.00-13.00.</w:t>
      </w:r>
    </w:p>
    <w:p w14:paraId="3CEF5218" w14:textId="77777777" w:rsidR="00C2265F" w:rsidRPr="001E013C" w:rsidRDefault="00C2265F" w:rsidP="00C2265F">
      <w:pPr>
        <w:tabs>
          <w:tab w:val="left" w:pos="1455"/>
        </w:tabs>
        <w:jc w:val="both"/>
        <w:rPr>
          <w:sz w:val="28"/>
          <w:szCs w:val="28"/>
          <w:lang w:val="ro-RO"/>
        </w:rPr>
      </w:pPr>
      <w:r w:rsidRPr="001E013C"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bg-BG"/>
        </w:rPr>
        <w:t>Споменатият документ е на разположение и на следния адрес по Интернет :</w:t>
      </w:r>
      <w:r w:rsidRPr="001E013C">
        <w:rPr>
          <w:sz w:val="28"/>
          <w:szCs w:val="28"/>
          <w:lang w:val="ro-RO"/>
        </w:rPr>
        <w:t xml:space="preserve"> www.apmcl.anpm.ro.</w:t>
      </w:r>
    </w:p>
    <w:p w14:paraId="442D3D62" w14:textId="77777777" w:rsidR="00C2265F" w:rsidRPr="001E013C" w:rsidRDefault="00C2265F" w:rsidP="00C2265F">
      <w:pPr>
        <w:tabs>
          <w:tab w:val="left" w:pos="1455"/>
        </w:tabs>
        <w:jc w:val="both"/>
        <w:rPr>
          <w:sz w:val="28"/>
          <w:szCs w:val="28"/>
          <w:lang w:val="ro-RO"/>
        </w:rPr>
      </w:pPr>
      <w:r w:rsidRPr="001E013C"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bg-BG"/>
        </w:rPr>
        <w:t xml:space="preserve">Публичното разискване относно въздействието върху околната среда  ще се състои в </w:t>
      </w:r>
      <w:r>
        <w:rPr>
          <w:b/>
          <w:sz w:val="28"/>
          <w:szCs w:val="28"/>
          <w:lang w:val="bg-BG"/>
        </w:rPr>
        <w:t>Кметстгвото на Община Олтеница</w:t>
      </w:r>
      <w:r w:rsidRPr="001E013C">
        <w:rPr>
          <w:sz w:val="28"/>
          <w:szCs w:val="28"/>
          <w:lang w:val="ro-RO"/>
        </w:rPr>
        <w:t xml:space="preserve">,  </w:t>
      </w:r>
      <w:r>
        <w:rPr>
          <w:sz w:val="28"/>
          <w:szCs w:val="28"/>
          <w:lang w:val="bg-BG"/>
        </w:rPr>
        <w:t xml:space="preserve">на </w:t>
      </w:r>
      <w:r w:rsidRPr="001E013C">
        <w:rPr>
          <w:b/>
          <w:sz w:val="28"/>
          <w:szCs w:val="28"/>
          <w:lang w:val="ro-RO"/>
        </w:rPr>
        <w:t>31.08.2018</w:t>
      </w:r>
      <w:r>
        <w:rPr>
          <w:b/>
          <w:sz w:val="28"/>
          <w:szCs w:val="28"/>
          <w:lang w:val="bg-BG"/>
        </w:rPr>
        <w:t xml:space="preserve"> г.</w:t>
      </w:r>
      <w:r w:rsidRPr="001E013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bg-BG"/>
        </w:rPr>
        <w:t>от</w:t>
      </w:r>
      <w:r w:rsidRPr="001E013C">
        <w:rPr>
          <w:sz w:val="28"/>
          <w:szCs w:val="28"/>
          <w:lang w:val="ro-RO"/>
        </w:rPr>
        <w:t xml:space="preserve"> </w:t>
      </w:r>
      <w:r w:rsidRPr="001E013C">
        <w:rPr>
          <w:b/>
          <w:sz w:val="28"/>
          <w:szCs w:val="28"/>
          <w:lang w:val="ro-RO"/>
        </w:rPr>
        <w:t>11.00</w:t>
      </w:r>
      <w:r>
        <w:rPr>
          <w:b/>
          <w:sz w:val="28"/>
          <w:szCs w:val="28"/>
          <w:lang w:val="bg-BG"/>
        </w:rPr>
        <w:t xml:space="preserve"> часа</w:t>
      </w:r>
      <w:r w:rsidRPr="001E013C">
        <w:rPr>
          <w:sz w:val="28"/>
          <w:szCs w:val="28"/>
          <w:lang w:val="ro-RO"/>
        </w:rPr>
        <w:t>.</w:t>
      </w:r>
    </w:p>
    <w:p w14:paraId="1698AA34" w14:textId="77777777" w:rsidR="00C2265F" w:rsidRPr="001E013C" w:rsidRDefault="00C2265F" w:rsidP="00C2265F">
      <w:pPr>
        <w:tabs>
          <w:tab w:val="left" w:pos="1455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bg-BG"/>
        </w:rPr>
        <w:t xml:space="preserve">Заинтересованите лица могат да изпратят писмено коментари/мнения/забележки </w:t>
      </w:r>
      <w:r w:rsidRPr="001E013C">
        <w:rPr>
          <w:sz w:val="28"/>
          <w:szCs w:val="28"/>
          <w:lang w:val="ro-RO"/>
        </w:rPr>
        <w:t>/</w:t>
      </w:r>
      <w:r>
        <w:rPr>
          <w:sz w:val="28"/>
          <w:szCs w:val="28"/>
          <w:lang w:val="bg-BG"/>
        </w:rPr>
        <w:t xml:space="preserve"> относно споменатия документ в</w:t>
      </w:r>
      <w:r w:rsidRPr="001E013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bg-BG"/>
        </w:rPr>
        <w:t>Агенцията за защита на околната среда Кълъраш</w:t>
      </w:r>
      <w:r w:rsidRPr="001E013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bg-BG"/>
        </w:rPr>
        <w:t xml:space="preserve">ул.”Кичу” № </w:t>
      </w:r>
      <w:r w:rsidRPr="001E013C">
        <w:rPr>
          <w:sz w:val="28"/>
          <w:szCs w:val="28"/>
          <w:lang w:val="ro-RO"/>
        </w:rPr>
        <w:t xml:space="preserve">2, </w:t>
      </w:r>
      <w:r>
        <w:rPr>
          <w:sz w:val="28"/>
          <w:szCs w:val="28"/>
          <w:lang w:val="bg-BG"/>
        </w:rPr>
        <w:t>окръг Кълъраш</w:t>
      </w:r>
      <w:r w:rsidRPr="001E013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bg-BG"/>
        </w:rPr>
        <w:t xml:space="preserve">до </w:t>
      </w:r>
      <w:r w:rsidRPr="001E013C">
        <w:rPr>
          <w:b/>
          <w:color w:val="000000"/>
          <w:sz w:val="28"/>
          <w:szCs w:val="28"/>
          <w:lang w:val="ro-RO"/>
        </w:rPr>
        <w:t>31.08.2018</w:t>
      </w:r>
      <w:r w:rsidRPr="001E013C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bg-BG"/>
        </w:rPr>
        <w:t>г.</w:t>
      </w:r>
      <w:r w:rsidRPr="001E013C">
        <w:rPr>
          <w:sz w:val="28"/>
          <w:szCs w:val="28"/>
          <w:lang w:val="ro-RO"/>
        </w:rPr>
        <w:t>(</w:t>
      </w:r>
      <w:r>
        <w:rPr>
          <w:sz w:val="28"/>
          <w:szCs w:val="28"/>
          <w:lang w:val="bg-BG"/>
        </w:rPr>
        <w:t>датата на публичното разискване</w:t>
      </w:r>
      <w:r w:rsidRPr="001E013C">
        <w:rPr>
          <w:sz w:val="28"/>
          <w:szCs w:val="28"/>
          <w:lang w:val="ro-RO"/>
        </w:rPr>
        <w:t>).</w:t>
      </w:r>
    </w:p>
    <w:p w14:paraId="79C638F2" w14:textId="77777777" w:rsidR="00C2265F" w:rsidRPr="001E013C" w:rsidRDefault="00C2265F" w:rsidP="00C2265F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48394A0" w14:textId="77777777" w:rsidR="00C2265F" w:rsidRPr="00AC7B43" w:rsidRDefault="00C2265F" w:rsidP="00C2265F">
      <w:pPr>
        <w:jc w:val="right"/>
        <w:rPr>
          <w:rFonts w:ascii="Arial" w:hAnsi="Arial" w:cs="Arial"/>
          <w:b/>
          <w:lang w:val="ro-RO"/>
        </w:rPr>
      </w:pPr>
    </w:p>
    <w:p w14:paraId="06E98995" w14:textId="77777777" w:rsidR="00C2265F" w:rsidRPr="00AC7B43" w:rsidRDefault="00C2265F" w:rsidP="00C2265F">
      <w:pPr>
        <w:rPr>
          <w:lang w:val="ro-RO"/>
        </w:rPr>
      </w:pPr>
    </w:p>
    <w:p w14:paraId="16003B3F" w14:textId="77777777" w:rsidR="003B6730" w:rsidRDefault="00C2265F">
      <w:bookmarkStart w:id="0" w:name="_GoBack"/>
      <w:bookmarkEnd w:id="0"/>
    </w:p>
    <w:sectPr w:rsidR="003B6730" w:rsidSect="00470BDA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E9"/>
    <w:rsid w:val="008B133C"/>
    <w:rsid w:val="00926E2D"/>
    <w:rsid w:val="00C2265F"/>
    <w:rsid w:val="00E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FB292-F0AF-4272-96FE-7A98B2AD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 PC4</dc:creator>
  <cp:keywords/>
  <dc:description/>
  <cp:lastModifiedBy>PC4 PC4</cp:lastModifiedBy>
  <cp:revision>2</cp:revision>
  <dcterms:created xsi:type="dcterms:W3CDTF">2018-08-22T07:09:00Z</dcterms:created>
  <dcterms:modified xsi:type="dcterms:W3CDTF">2018-08-22T07:10:00Z</dcterms:modified>
</cp:coreProperties>
</file>